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CCF" w:rsidRPr="001E734E" w:rsidRDefault="00C96CCF" w:rsidP="00213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21329C" w:rsidRPr="001E734E" w:rsidRDefault="0021329C" w:rsidP="00213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u w:val="single"/>
        </w:rPr>
      </w:pPr>
    </w:p>
    <w:p w:rsidR="0021329C" w:rsidRPr="001E734E" w:rsidRDefault="0021329C" w:rsidP="00E4420C">
      <w:pPr>
        <w:spacing w:after="0"/>
        <w:rPr>
          <w:rStyle w:val="Emphasis"/>
          <w:rFonts w:asciiTheme="minorHAnsi" w:hAnsiTheme="minorHAnsi" w:cstheme="minorHAnsi"/>
          <w:color w:val="000000"/>
          <w:shd w:val="clear" w:color="auto" w:fill="FFFFFF"/>
        </w:rPr>
      </w:pPr>
      <w:r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>Header</w:t>
      </w:r>
      <w:r w:rsidR="002264B0"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1E734E"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 xml:space="preserve">header from html – SFWB </w:t>
      </w:r>
      <w:r w:rsidR="00E4420C"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>logo first please</w:t>
      </w:r>
      <w:r w:rsidR="00056F78"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 xml:space="preserve"> – </w:t>
      </w:r>
    </w:p>
    <w:p w:rsidR="0021329C" w:rsidRPr="001E734E" w:rsidRDefault="0021329C" w:rsidP="00213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Emphasis"/>
          <w:rFonts w:asciiTheme="minorHAnsi" w:hAnsiTheme="minorHAnsi" w:cstheme="minorHAnsi"/>
          <w:color w:val="000000"/>
          <w:shd w:val="clear" w:color="auto" w:fill="FFFFFF"/>
        </w:rPr>
      </w:pPr>
    </w:p>
    <w:p w:rsidR="0021329C" w:rsidRPr="001E734E" w:rsidRDefault="001E734E" w:rsidP="00213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Emphasis"/>
          <w:rFonts w:asciiTheme="minorHAnsi" w:hAnsiTheme="minorHAnsi" w:cstheme="minorHAnsi"/>
          <w:color w:val="000000"/>
          <w:shd w:val="clear" w:color="auto" w:fill="FFFFFF"/>
        </w:rPr>
      </w:pPr>
      <w:r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>SFWB Logo</w:t>
      </w:r>
      <w:r w:rsidR="0081516B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br/>
      </w:r>
      <w:hyperlink r:id="rId8" w:history="1">
        <w:r w:rsidR="0081516B" w:rsidRPr="00814420">
          <w:rPr>
            <w:rStyle w:val="Hyperlink"/>
            <w:rFonts w:asciiTheme="minorHAnsi" w:hAnsiTheme="minorHAnsi" w:cstheme="minorHAnsi"/>
            <w:shd w:val="clear" w:color="auto" w:fill="FFFFFF"/>
          </w:rPr>
          <w:t>www.snackandbakery.com</w:t>
        </w:r>
      </w:hyperlink>
      <w:r w:rsidR="0081516B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bookmarkStart w:id="0" w:name="_GoBack"/>
      <w:bookmarkEnd w:id="0"/>
    </w:p>
    <w:p w:rsidR="001E734E" w:rsidRPr="001E734E" w:rsidRDefault="001E734E" w:rsidP="00213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Emphasis"/>
          <w:rFonts w:asciiTheme="minorHAnsi" w:hAnsiTheme="minorHAnsi" w:cstheme="minorHAnsi"/>
          <w:color w:val="000000"/>
          <w:shd w:val="clear" w:color="auto" w:fill="FFFFFF"/>
        </w:rPr>
      </w:pPr>
    </w:p>
    <w:p w:rsidR="001E734E" w:rsidRPr="001E734E" w:rsidRDefault="001E734E" w:rsidP="00213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Emphasis"/>
          <w:rFonts w:asciiTheme="minorHAnsi" w:hAnsiTheme="minorHAnsi" w:cstheme="minorHAnsi"/>
          <w:color w:val="000000"/>
          <w:shd w:val="clear" w:color="auto" w:fill="FFFFFF"/>
        </w:rPr>
      </w:pPr>
      <w:r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>IBIE Logo</w:t>
      </w:r>
      <w:r w:rsidR="0081516B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br/>
      </w:r>
      <w:hyperlink r:id="rId9" w:history="1">
        <w:r w:rsidR="0081516B" w:rsidRPr="00814420">
          <w:rPr>
            <w:rStyle w:val="Hyperlink"/>
            <w:rFonts w:asciiTheme="minorHAnsi" w:hAnsiTheme="minorHAnsi" w:cstheme="minorHAnsi"/>
            <w:shd w:val="clear" w:color="auto" w:fill="FFFFFF"/>
          </w:rPr>
          <w:t>https://www.bakingexpo.com/</w:t>
        </w:r>
      </w:hyperlink>
      <w:r w:rsidR="0081516B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:rsidR="001E734E" w:rsidRPr="001E734E" w:rsidRDefault="001E734E" w:rsidP="00213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Emphasis"/>
          <w:rFonts w:asciiTheme="minorHAnsi" w:hAnsiTheme="minorHAnsi" w:cstheme="minorHAnsi"/>
          <w:color w:val="000000"/>
          <w:shd w:val="clear" w:color="auto" w:fill="FFFFFF"/>
        </w:rPr>
      </w:pPr>
    </w:p>
    <w:p w:rsidR="0021329C" w:rsidRPr="001E734E" w:rsidRDefault="0021329C" w:rsidP="00213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Style w:val="Emphasis"/>
          <w:rFonts w:asciiTheme="minorHAnsi" w:hAnsiTheme="minorHAnsi" w:cstheme="minorHAnsi"/>
          <w:color w:val="000000"/>
          <w:shd w:val="clear" w:color="auto" w:fill="FFFFFF"/>
        </w:rPr>
      </w:pPr>
    </w:p>
    <w:p w:rsidR="0021329C" w:rsidRPr="001E734E" w:rsidRDefault="0021329C" w:rsidP="00213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  <w:u w:val="single"/>
        </w:rPr>
      </w:pPr>
      <w:r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>A Note from the Publisher:</w:t>
      </w:r>
      <w:r w:rsidRPr="001E734E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br/>
      </w:r>
      <w:r w:rsidRPr="001E734E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br/>
      </w:r>
      <w:r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 xml:space="preserve">As the publisher of </w:t>
      </w:r>
      <w:r w:rsidR="001E734E"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>Snack Food &amp; Wholesale Bakery</w:t>
      </w:r>
      <w:r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>, we hope you enjoy this message, bro</w:t>
      </w:r>
      <w:r w:rsidR="00E4420C"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 xml:space="preserve">ught to you on behalf of </w:t>
      </w:r>
      <w:r w:rsidR="001E734E"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>the IBIE</w:t>
      </w:r>
      <w:r w:rsidR="00E4420C"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 xml:space="preserve">, </w:t>
      </w:r>
      <w:r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 xml:space="preserve">a </w:t>
      </w:r>
      <w:r w:rsidR="001E734E"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 xml:space="preserve">SFWB </w:t>
      </w:r>
      <w:r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>Magazine marketing partner. Please visit us </w:t>
      </w:r>
      <w:r w:rsidR="001E734E"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 xml:space="preserve">at </w:t>
      </w:r>
      <w:hyperlink r:id="rId10" w:history="1">
        <w:r w:rsidR="001E734E" w:rsidRPr="001E734E">
          <w:rPr>
            <w:rStyle w:val="Hyperlink"/>
            <w:rFonts w:asciiTheme="minorHAnsi" w:hAnsiTheme="minorHAnsi" w:cstheme="minorHAnsi"/>
            <w:shd w:val="clear" w:color="auto" w:fill="FFFFFF"/>
          </w:rPr>
          <w:t>https://www.snackandbakery.com/</w:t>
        </w:r>
      </w:hyperlink>
      <w:r w:rsidR="001E734E"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> for daily news updates, latest product information, and relevant articles.</w:t>
      </w:r>
      <w:r w:rsidRPr="001E734E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br/>
      </w:r>
      <w:r w:rsidRPr="001E734E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br/>
      </w:r>
      <w:r w:rsidR="001E734E"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>Chris Luke</w:t>
      </w:r>
      <w:r w:rsidRPr="001E734E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br/>
      </w:r>
      <w:r w:rsidRPr="001E734E">
        <w:rPr>
          <w:rStyle w:val="Emphasis"/>
          <w:rFonts w:asciiTheme="minorHAnsi" w:hAnsiTheme="minorHAnsi" w:cstheme="minorHAnsi"/>
          <w:color w:val="000000"/>
          <w:shd w:val="clear" w:color="auto" w:fill="FFFFFF"/>
        </w:rPr>
        <w:t>Publisher</w:t>
      </w:r>
    </w:p>
    <w:p w:rsidR="0021329C" w:rsidRPr="001E734E" w:rsidRDefault="0021329C" w:rsidP="0021329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hAnsiTheme="minorHAnsi" w:cstheme="minorHAnsi"/>
          <w:b/>
          <w:color w:val="000000"/>
        </w:rPr>
      </w:pPr>
    </w:p>
    <w:p w:rsidR="00C96CCF" w:rsidRPr="001E734E" w:rsidRDefault="00E44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85"/>
        <w:rPr>
          <w:rFonts w:asciiTheme="minorHAnsi" w:hAnsiTheme="minorHAnsi" w:cstheme="minorHAnsi"/>
          <w:b/>
          <w:color w:val="000000"/>
        </w:rPr>
      </w:pPr>
      <w:r w:rsidRPr="001E734E">
        <w:rPr>
          <w:rFonts w:asciiTheme="minorHAnsi" w:hAnsiTheme="minorHAnsi" w:cstheme="minorHAnsi"/>
          <w:b/>
          <w:color w:val="000000"/>
          <w:highlight w:val="yellow"/>
        </w:rPr>
        <w:t>HTML INFO</w:t>
      </w:r>
    </w:p>
    <w:p w:rsidR="001E734E" w:rsidRPr="001E734E" w:rsidRDefault="001E7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85"/>
        <w:rPr>
          <w:rFonts w:asciiTheme="minorHAnsi" w:hAnsiTheme="minorHAnsi" w:cstheme="minorHAnsi"/>
          <w:b/>
          <w:color w:val="000000"/>
        </w:rPr>
      </w:pPr>
    </w:p>
    <w:p w:rsidR="001E734E" w:rsidRPr="001E734E" w:rsidRDefault="001E7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85"/>
        <w:rPr>
          <w:rFonts w:asciiTheme="minorHAnsi" w:hAnsiTheme="minorHAnsi" w:cstheme="minorHAnsi"/>
          <w:b/>
          <w:color w:val="000000"/>
        </w:rPr>
      </w:pPr>
    </w:p>
    <w:p w:rsidR="001E734E" w:rsidRPr="001E734E" w:rsidRDefault="001E7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85"/>
        <w:rPr>
          <w:rFonts w:asciiTheme="minorHAnsi" w:hAnsiTheme="minorHAnsi" w:cstheme="minorHAnsi"/>
          <w:b/>
          <w:color w:val="000000"/>
        </w:rPr>
      </w:pPr>
      <w:r w:rsidRPr="001E734E">
        <w:rPr>
          <w:rFonts w:asciiTheme="minorHAnsi" w:hAnsiTheme="minorHAnsi" w:cstheme="minorHAnsi"/>
          <w:b/>
          <w:color w:val="000000"/>
        </w:rPr>
        <w:t>More from SFWB</w:t>
      </w:r>
    </w:p>
    <w:p w:rsidR="001E734E" w:rsidRPr="001E734E" w:rsidRDefault="001E7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85"/>
        <w:rPr>
          <w:rFonts w:asciiTheme="minorHAnsi" w:hAnsiTheme="minorHAnsi" w:cstheme="minorHAnsi"/>
          <w:b/>
          <w:color w:val="000000"/>
        </w:rPr>
      </w:pPr>
    </w:p>
    <w:p w:rsidR="001E734E" w:rsidRPr="001E734E" w:rsidRDefault="001E734E" w:rsidP="001E734E">
      <w:pPr>
        <w:pStyle w:val="Heading1"/>
        <w:spacing w:before="150" w:after="150"/>
        <w:rPr>
          <w:rFonts w:asciiTheme="minorHAnsi" w:hAnsiTheme="minorHAnsi" w:cstheme="minorHAnsi"/>
          <w:b w:val="0"/>
          <w:bCs/>
          <w:color w:val="333333"/>
          <w:sz w:val="22"/>
          <w:szCs w:val="22"/>
        </w:rPr>
      </w:pPr>
      <w:hyperlink r:id="rId11" w:history="1">
        <w:r w:rsidRPr="001E734E">
          <w:rPr>
            <w:rStyle w:val="Hyperlink"/>
            <w:rFonts w:asciiTheme="minorHAnsi" w:hAnsiTheme="minorHAnsi" w:cstheme="minorHAnsi"/>
            <w:sz w:val="22"/>
            <w:szCs w:val="22"/>
          </w:rPr>
          <w:t>2022 Snack Producer of the Year: Kellogg Co. and Cheez-It crackers</w:t>
        </w:r>
      </w:hyperlink>
      <w:r w:rsidRPr="001E734E">
        <w:rPr>
          <w:rFonts w:asciiTheme="minorHAnsi" w:hAnsiTheme="minorHAnsi" w:cstheme="minorHAnsi"/>
          <w:color w:val="404144"/>
          <w:sz w:val="22"/>
          <w:szCs w:val="22"/>
        </w:rPr>
        <w:br/>
      </w:r>
      <w:r w:rsidRPr="001E734E">
        <w:rPr>
          <w:rFonts w:asciiTheme="minorHAnsi" w:hAnsiTheme="minorHAnsi" w:cstheme="minorHAnsi"/>
          <w:b w:val="0"/>
          <w:bCs/>
          <w:color w:val="333333"/>
          <w:sz w:val="22"/>
          <w:szCs w:val="22"/>
        </w:rPr>
        <w:t>Kellogg Co.’s iconic Cheez-It crackers brand is the 2022 ‘Snack Producer of the Year.’</w:t>
      </w:r>
    </w:p>
    <w:p w:rsidR="001E734E" w:rsidRPr="001E734E" w:rsidRDefault="001E734E" w:rsidP="001E734E">
      <w:pPr>
        <w:pStyle w:val="Heading1"/>
        <w:spacing w:before="150" w:after="150"/>
        <w:rPr>
          <w:rFonts w:asciiTheme="minorHAnsi" w:hAnsiTheme="minorHAnsi" w:cstheme="minorHAnsi"/>
          <w:b w:val="0"/>
          <w:sz w:val="22"/>
          <w:szCs w:val="22"/>
        </w:rPr>
      </w:pPr>
      <w:hyperlink r:id="rId12" w:history="1">
        <w:r w:rsidRPr="001E734E">
          <w:rPr>
            <w:rStyle w:val="Hyperlink"/>
            <w:rFonts w:asciiTheme="minorHAnsi" w:hAnsiTheme="minorHAnsi" w:cstheme="minorHAnsi"/>
            <w:sz w:val="22"/>
            <w:szCs w:val="22"/>
          </w:rPr>
          <w:t>Snack producers look for more flexible seasoning and coating systems</w:t>
        </w:r>
      </w:hyperlink>
      <w:r w:rsidRPr="001E734E">
        <w:rPr>
          <w:rFonts w:asciiTheme="minorHAnsi" w:hAnsiTheme="minorHAnsi" w:cstheme="minorHAnsi"/>
          <w:color w:val="404144"/>
          <w:sz w:val="22"/>
          <w:szCs w:val="22"/>
        </w:rPr>
        <w:br/>
      </w:r>
      <w:r w:rsidRPr="001E734E">
        <w:rPr>
          <w:rFonts w:asciiTheme="minorHAnsi" w:hAnsiTheme="minorHAnsi" w:cstheme="minorHAnsi"/>
          <w:b w:val="0"/>
          <w:color w:val="333333"/>
          <w:sz w:val="22"/>
          <w:szCs w:val="22"/>
          <w:shd w:val="clear" w:color="auto" w:fill="FFFFFF"/>
        </w:rPr>
        <w:t>Companies that make seasoning and coating systems for snack and bakery applications—which mostly focus on salty snacks like chips, cheese puffs, pretzels, and popcorn—report a number of trends in requests regarding features and benefits from customers of such machines during the COVID-19 pandemic of the past couple years.</w:t>
      </w:r>
    </w:p>
    <w:p w:rsidR="001E734E" w:rsidRPr="001E734E" w:rsidRDefault="001E73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85"/>
        <w:rPr>
          <w:rFonts w:asciiTheme="minorHAnsi" w:hAnsiTheme="minorHAnsi" w:cstheme="minorHAnsi"/>
          <w:b/>
          <w:color w:val="000000"/>
        </w:rPr>
      </w:pPr>
    </w:p>
    <w:p w:rsidR="00E4420C" w:rsidRPr="001E734E" w:rsidRDefault="00E44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85"/>
        <w:rPr>
          <w:rFonts w:asciiTheme="minorHAnsi" w:hAnsiTheme="minorHAnsi" w:cstheme="minorHAnsi"/>
          <w:b/>
          <w:color w:val="000000"/>
        </w:rPr>
      </w:pPr>
    </w:p>
    <w:p w:rsidR="00E4420C" w:rsidRPr="001E734E" w:rsidRDefault="00E442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85"/>
        <w:rPr>
          <w:rFonts w:asciiTheme="minorHAnsi" w:hAnsiTheme="minorHAnsi" w:cstheme="minorHAnsi"/>
          <w:b/>
          <w:color w:val="000000"/>
        </w:rPr>
      </w:pPr>
    </w:p>
    <w:p w:rsidR="00C96CCF" w:rsidRPr="001E734E" w:rsidRDefault="00C96CCF">
      <w:pPr>
        <w:spacing w:after="0"/>
        <w:rPr>
          <w:rFonts w:asciiTheme="minorHAnsi" w:hAnsiTheme="minorHAnsi" w:cstheme="minorHAnsi"/>
          <w:b/>
        </w:rPr>
      </w:pPr>
    </w:p>
    <w:p w:rsidR="00056F78" w:rsidRPr="001E734E" w:rsidRDefault="00056F78" w:rsidP="00056F78">
      <w:pPr>
        <w:rPr>
          <w:rFonts w:asciiTheme="minorHAnsi" w:hAnsiTheme="minorHAnsi" w:cstheme="minorHAnsi"/>
        </w:rPr>
      </w:pPr>
    </w:p>
    <w:p w:rsidR="002264B0" w:rsidRPr="001E734E" w:rsidRDefault="002264B0">
      <w:pPr>
        <w:spacing w:after="0"/>
        <w:rPr>
          <w:rFonts w:asciiTheme="minorHAnsi" w:hAnsiTheme="minorHAnsi" w:cstheme="minorHAnsi"/>
          <w:b/>
        </w:rPr>
      </w:pPr>
    </w:p>
    <w:sectPr w:rsidR="002264B0" w:rsidRPr="001E734E">
      <w:foot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4E4" w:rsidRDefault="000B34E4">
      <w:pPr>
        <w:spacing w:after="0" w:line="240" w:lineRule="auto"/>
      </w:pPr>
      <w:r>
        <w:separator/>
      </w:r>
    </w:p>
  </w:endnote>
  <w:endnote w:type="continuationSeparator" w:id="0">
    <w:p w:rsidR="000B34E4" w:rsidRDefault="000B3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CCF" w:rsidRDefault="007C50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1516B">
      <w:rPr>
        <w:noProof/>
        <w:color w:val="000000"/>
      </w:rPr>
      <w:t>1</w:t>
    </w:r>
    <w:r>
      <w:rPr>
        <w:color w:val="000000"/>
      </w:rPr>
      <w:fldChar w:fldCharType="end"/>
    </w:r>
  </w:p>
  <w:p w:rsidR="00C96CCF" w:rsidRDefault="00C96CC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4E4" w:rsidRDefault="000B34E4">
      <w:pPr>
        <w:spacing w:after="0" w:line="240" w:lineRule="auto"/>
      </w:pPr>
      <w:r>
        <w:separator/>
      </w:r>
    </w:p>
  </w:footnote>
  <w:footnote w:type="continuationSeparator" w:id="0">
    <w:p w:rsidR="000B34E4" w:rsidRDefault="000B3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71C7"/>
    <w:multiLevelType w:val="multilevel"/>
    <w:tmpl w:val="61EADF0E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93A511C"/>
    <w:multiLevelType w:val="multilevel"/>
    <w:tmpl w:val="B3DEBC16"/>
    <w:lvl w:ilvl="0">
      <w:start w:val="1"/>
      <w:numFmt w:val="decimal"/>
      <w:lvlText w:val="%1."/>
      <w:lvlJc w:val="left"/>
      <w:pPr>
        <w:ind w:left="885" w:hanging="525"/>
      </w:pPr>
      <w:rPr>
        <w:sz w:val="52"/>
        <w:szCs w:val="5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0345A0"/>
    <w:multiLevelType w:val="multilevel"/>
    <w:tmpl w:val="93246648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CCF"/>
    <w:rsid w:val="00056F78"/>
    <w:rsid w:val="000B34E4"/>
    <w:rsid w:val="001E734E"/>
    <w:rsid w:val="0021329C"/>
    <w:rsid w:val="002264B0"/>
    <w:rsid w:val="00297CCF"/>
    <w:rsid w:val="00605C97"/>
    <w:rsid w:val="007C50A9"/>
    <w:rsid w:val="0081516B"/>
    <w:rsid w:val="00C51920"/>
    <w:rsid w:val="00C96CCF"/>
    <w:rsid w:val="00D7092B"/>
    <w:rsid w:val="00E4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06D26"/>
  <w15:docId w15:val="{CE1997FD-4D2A-6745-B003-38DCD548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C6492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649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92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776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00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5DA"/>
  </w:style>
  <w:style w:type="paragraph" w:styleId="Footer">
    <w:name w:val="footer"/>
    <w:basedOn w:val="Normal"/>
    <w:link w:val="FooterChar"/>
    <w:uiPriority w:val="99"/>
    <w:unhideWhenUsed/>
    <w:rsid w:val="001005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5D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2132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ackandbakery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nackandbakery.com/articles/98466-snack-producers-look-for-more-flexible-seasoning-and-coating-system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nackandbakery.com/articles/98475-snack-producer-of-the-year-kellogg-co-and-cheez-it-cracke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nackandbake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akingexpo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iM3CaD25kUzvY3ZIgvhi1xr+09LA==">AMUW2mXG/gxmeb8jNdbZJVMZV+Ysn6sR4XE1rrlOydZCyXaU1p7Gi+0m9kF7+VKnHhfm1uOu85smU6jnEn/g9f+NQDFip1XuJHR6Fz1ORIvGXw1WfTYddvc=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Vodraska</dc:creator>
  <cp:lastModifiedBy>Jennifer Allen</cp:lastModifiedBy>
  <cp:revision>8</cp:revision>
  <dcterms:created xsi:type="dcterms:W3CDTF">2021-05-13T17:12:00Z</dcterms:created>
  <dcterms:modified xsi:type="dcterms:W3CDTF">2022-03-30T22:17:00Z</dcterms:modified>
</cp:coreProperties>
</file>